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18" w:rsidRDefault="003B4895" w:rsidP="003B4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 ellenőrzés funkció élesítése az Igénybevevői Nyilvántartásban</w:t>
      </w:r>
    </w:p>
    <w:p w:rsidR="003B4895" w:rsidRDefault="003B4895" w:rsidP="003B4895">
      <w:pPr>
        <w:rPr>
          <w:rFonts w:ascii="Times New Roman" w:hAnsi="Times New Roman" w:cs="Times New Roman"/>
          <w:b/>
          <w:sz w:val="24"/>
          <w:szCs w:val="24"/>
        </w:rPr>
      </w:pPr>
    </w:p>
    <w:p w:rsidR="00D865A0" w:rsidRPr="00D865A0" w:rsidRDefault="00D865A0" w:rsidP="00FB0CC1">
      <w:pPr>
        <w:rPr>
          <w:rFonts w:ascii="Times New Roman" w:hAnsi="Times New Roman" w:cs="Times New Roman"/>
          <w:sz w:val="24"/>
          <w:szCs w:val="24"/>
        </w:rPr>
      </w:pPr>
    </w:p>
    <w:p w:rsidR="00FB0CC1" w:rsidRPr="007D71B1" w:rsidRDefault="006E19D7" w:rsidP="00FB0CC1">
      <w:pPr>
        <w:rPr>
          <w:rFonts w:ascii="Times New Roman" w:hAnsi="Times New Roman" w:cs="Times New Roman"/>
          <w:b/>
          <w:sz w:val="24"/>
          <w:szCs w:val="24"/>
        </w:rPr>
      </w:pPr>
      <w:r w:rsidRPr="007D71B1">
        <w:rPr>
          <w:rFonts w:ascii="Times New Roman" w:hAnsi="Times New Roman" w:cs="Times New Roman"/>
          <w:b/>
          <w:sz w:val="24"/>
          <w:szCs w:val="24"/>
        </w:rPr>
        <w:t>Tisztelt Felhasználó</w:t>
      </w:r>
      <w:r w:rsidR="00183DA9" w:rsidRPr="007D71B1">
        <w:rPr>
          <w:rFonts w:ascii="Times New Roman" w:hAnsi="Times New Roman" w:cs="Times New Roman"/>
          <w:b/>
          <w:sz w:val="24"/>
          <w:szCs w:val="24"/>
        </w:rPr>
        <w:t>k</w:t>
      </w:r>
      <w:r w:rsidR="00FB0CC1" w:rsidRPr="007D71B1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FB0CC1" w:rsidRPr="00691FC3" w:rsidRDefault="00FB0CC1" w:rsidP="00FB0CC1">
      <w:pPr>
        <w:rPr>
          <w:rFonts w:ascii="Times New Roman" w:hAnsi="Times New Roman" w:cs="Times New Roman"/>
          <w:sz w:val="24"/>
          <w:szCs w:val="24"/>
        </w:rPr>
      </w:pPr>
    </w:p>
    <w:p w:rsidR="00A91E51" w:rsidRPr="00A02E24" w:rsidRDefault="00247706" w:rsidP="00A02E24">
      <w:pPr>
        <w:jc w:val="both"/>
        <w:rPr>
          <w:rFonts w:ascii="Times New Roman" w:hAnsi="Times New Roman" w:cs="Times New Roman"/>
          <w:sz w:val="24"/>
          <w:szCs w:val="24"/>
        </w:rPr>
      </w:pPr>
      <w:r w:rsidRPr="00A02E24">
        <w:rPr>
          <w:rFonts w:ascii="Times New Roman" w:hAnsi="Times New Roman" w:cs="Times New Roman"/>
          <w:sz w:val="24"/>
          <w:szCs w:val="24"/>
        </w:rPr>
        <w:t xml:space="preserve">Tájékoztatjuk Önöket, hogy az Igénybevevői Nyilvántartásban 2015. április 8-án bevezetésre kerül a Társadalombiztosítási Azonosító Jel (TAJ) online ellenőrzés funkció. </w:t>
      </w:r>
    </w:p>
    <w:p w:rsidR="00D865A0" w:rsidRDefault="00D865A0" w:rsidP="00917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E4D" w:rsidRDefault="00FB0CC1" w:rsidP="00917FA8">
      <w:pPr>
        <w:jc w:val="both"/>
        <w:rPr>
          <w:rFonts w:ascii="Times New Roman" w:hAnsi="Times New Roman" w:cs="Times New Roman"/>
          <w:sz w:val="24"/>
          <w:szCs w:val="24"/>
        </w:rPr>
      </w:pPr>
      <w:r w:rsidRPr="00691FC3">
        <w:rPr>
          <w:rFonts w:ascii="Times New Roman" w:hAnsi="Times New Roman" w:cs="Times New Roman"/>
          <w:sz w:val="24"/>
          <w:szCs w:val="24"/>
        </w:rPr>
        <w:t xml:space="preserve">A </w:t>
      </w:r>
      <w:r w:rsidRPr="0096750A">
        <w:rPr>
          <w:rFonts w:ascii="Times New Roman" w:hAnsi="Times New Roman" w:cs="Times New Roman"/>
          <w:b/>
          <w:sz w:val="24"/>
          <w:szCs w:val="24"/>
        </w:rPr>
        <w:t>TAJ ellenőrzés</w:t>
      </w:r>
      <w:r w:rsidR="0096750A" w:rsidRPr="0096750A">
        <w:rPr>
          <w:rFonts w:ascii="Times New Roman" w:hAnsi="Times New Roman" w:cs="Times New Roman"/>
          <w:b/>
          <w:sz w:val="24"/>
          <w:szCs w:val="24"/>
        </w:rPr>
        <w:t xml:space="preserve"> funkció</w:t>
      </w:r>
      <w:r w:rsidR="00394871">
        <w:rPr>
          <w:rFonts w:ascii="Times New Roman" w:hAnsi="Times New Roman" w:cs="Times New Roman"/>
          <w:sz w:val="24"/>
          <w:szCs w:val="24"/>
        </w:rPr>
        <w:t xml:space="preserve">val </w:t>
      </w:r>
      <w:r w:rsidR="00700E4D">
        <w:rPr>
          <w:rFonts w:ascii="Times New Roman" w:hAnsi="Times New Roman" w:cs="Times New Roman"/>
          <w:sz w:val="24"/>
          <w:szCs w:val="24"/>
        </w:rPr>
        <w:t>a Törzsadatokban rögzített</w:t>
      </w:r>
      <w:r w:rsidRPr="00691FC3">
        <w:rPr>
          <w:rFonts w:ascii="Times New Roman" w:hAnsi="Times New Roman" w:cs="Times New Roman"/>
          <w:sz w:val="24"/>
          <w:szCs w:val="24"/>
        </w:rPr>
        <w:t xml:space="preserve"> </w:t>
      </w:r>
      <w:r w:rsidR="00597677" w:rsidRPr="00691FC3">
        <w:rPr>
          <w:rFonts w:ascii="Times New Roman" w:hAnsi="Times New Roman" w:cs="Times New Roman"/>
          <w:sz w:val="24"/>
          <w:szCs w:val="24"/>
        </w:rPr>
        <w:t xml:space="preserve">igénybevevői adatok </w:t>
      </w:r>
      <w:r w:rsidRPr="00691FC3">
        <w:rPr>
          <w:rFonts w:ascii="Times New Roman" w:hAnsi="Times New Roman" w:cs="Times New Roman"/>
          <w:sz w:val="24"/>
          <w:szCs w:val="24"/>
        </w:rPr>
        <w:t xml:space="preserve">az </w:t>
      </w:r>
      <w:r w:rsidR="005712A0">
        <w:rPr>
          <w:rFonts w:ascii="Times New Roman" w:hAnsi="Times New Roman" w:cs="Times New Roman"/>
          <w:sz w:val="24"/>
          <w:szCs w:val="24"/>
        </w:rPr>
        <w:t>Országos Egészségbiztosítási Pénztár (</w:t>
      </w:r>
      <w:r w:rsidRPr="00691FC3">
        <w:rPr>
          <w:rFonts w:ascii="Times New Roman" w:hAnsi="Times New Roman" w:cs="Times New Roman"/>
          <w:sz w:val="24"/>
          <w:szCs w:val="24"/>
        </w:rPr>
        <w:t>OEP</w:t>
      </w:r>
      <w:r w:rsidR="005712A0">
        <w:rPr>
          <w:rFonts w:ascii="Times New Roman" w:hAnsi="Times New Roman" w:cs="Times New Roman"/>
          <w:sz w:val="24"/>
          <w:szCs w:val="24"/>
        </w:rPr>
        <w:t>)</w:t>
      </w:r>
      <w:r w:rsidRPr="00691FC3">
        <w:rPr>
          <w:rFonts w:ascii="Times New Roman" w:hAnsi="Times New Roman" w:cs="Times New Roman"/>
          <w:sz w:val="24"/>
          <w:szCs w:val="24"/>
        </w:rPr>
        <w:t xml:space="preserve"> </w:t>
      </w:r>
      <w:r w:rsidR="00394871">
        <w:rPr>
          <w:rFonts w:ascii="Times New Roman" w:hAnsi="Times New Roman" w:cs="Times New Roman"/>
          <w:sz w:val="24"/>
          <w:szCs w:val="24"/>
        </w:rPr>
        <w:t>nyilvántartása alapján kerülnek</w:t>
      </w:r>
      <w:r w:rsidR="003558E5" w:rsidRPr="00691FC3">
        <w:rPr>
          <w:rFonts w:ascii="Times New Roman" w:hAnsi="Times New Roman" w:cs="Times New Roman"/>
          <w:sz w:val="24"/>
          <w:szCs w:val="24"/>
        </w:rPr>
        <w:t xml:space="preserve"> </w:t>
      </w:r>
      <w:r w:rsidR="003D4854">
        <w:rPr>
          <w:rFonts w:ascii="Times New Roman" w:hAnsi="Times New Roman" w:cs="Times New Roman"/>
          <w:sz w:val="24"/>
          <w:szCs w:val="24"/>
        </w:rPr>
        <w:t>ellenőrzésre</w:t>
      </w:r>
      <w:r w:rsidR="00700E4D">
        <w:rPr>
          <w:rFonts w:ascii="Times New Roman" w:hAnsi="Times New Roman" w:cs="Times New Roman"/>
          <w:sz w:val="24"/>
          <w:szCs w:val="24"/>
        </w:rPr>
        <w:t>.</w:t>
      </w:r>
    </w:p>
    <w:p w:rsidR="003D4854" w:rsidRPr="00691FC3" w:rsidRDefault="003D4854" w:rsidP="00917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4F" w:rsidRDefault="00DE2D4F" w:rsidP="00DE2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2D4F">
        <w:rPr>
          <w:rFonts w:ascii="Times New Roman" w:hAnsi="Times New Roman" w:cs="Times New Roman"/>
          <w:sz w:val="24"/>
          <w:szCs w:val="24"/>
        </w:rPr>
        <w:t xml:space="preserve">A </w:t>
      </w:r>
      <w:r w:rsidRPr="00DE2D4F">
        <w:rPr>
          <w:rFonts w:ascii="Times New Roman" w:hAnsi="Times New Roman" w:cs="Times New Roman"/>
          <w:b/>
          <w:sz w:val="24"/>
          <w:szCs w:val="24"/>
          <w:u w:val="single"/>
        </w:rPr>
        <w:t>TAJ ellenőrzés</w:t>
      </w:r>
      <w:r w:rsidRPr="00DE2D4F">
        <w:rPr>
          <w:rFonts w:ascii="Times New Roman" w:hAnsi="Times New Roman" w:cs="Times New Roman"/>
          <w:sz w:val="24"/>
          <w:szCs w:val="24"/>
        </w:rPr>
        <w:t xml:space="preserve"> az</w:t>
      </w:r>
      <w:r w:rsidR="00BE030E">
        <w:rPr>
          <w:rFonts w:ascii="Times New Roman" w:hAnsi="Times New Roman" w:cs="Times New Roman"/>
          <w:sz w:val="24"/>
          <w:szCs w:val="24"/>
        </w:rPr>
        <w:t xml:space="preserve"> alábbi adatok együttes ellenőrzését jelenti:</w:t>
      </w:r>
    </w:p>
    <w:p w:rsidR="00BE030E" w:rsidRPr="00BE030E" w:rsidRDefault="00BE030E" w:rsidP="00BE030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30E">
        <w:rPr>
          <w:rFonts w:ascii="Times New Roman" w:hAnsi="Times New Roman" w:cs="Times New Roman"/>
          <w:sz w:val="24"/>
          <w:szCs w:val="24"/>
        </w:rPr>
        <w:t>név (családi- és utónév),</w:t>
      </w:r>
    </w:p>
    <w:p w:rsidR="00BE030E" w:rsidRPr="00BE030E" w:rsidRDefault="00BE030E" w:rsidP="00BE030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30E">
        <w:rPr>
          <w:rFonts w:ascii="Times New Roman" w:hAnsi="Times New Roman" w:cs="Times New Roman"/>
          <w:sz w:val="24"/>
          <w:szCs w:val="24"/>
        </w:rPr>
        <w:t>születési név (családi- és utónév),</w:t>
      </w:r>
    </w:p>
    <w:p w:rsidR="00BE030E" w:rsidRPr="00BE030E" w:rsidRDefault="00BE030E" w:rsidP="00BE030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30E">
        <w:rPr>
          <w:rFonts w:ascii="Times New Roman" w:hAnsi="Times New Roman" w:cs="Times New Roman"/>
          <w:sz w:val="24"/>
          <w:szCs w:val="24"/>
        </w:rPr>
        <w:t>születési hely,</w:t>
      </w:r>
    </w:p>
    <w:p w:rsidR="00BE030E" w:rsidRPr="00BE030E" w:rsidRDefault="00BE030E" w:rsidP="00BE030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30E">
        <w:rPr>
          <w:rFonts w:ascii="Times New Roman" w:hAnsi="Times New Roman" w:cs="Times New Roman"/>
          <w:sz w:val="24"/>
          <w:szCs w:val="24"/>
        </w:rPr>
        <w:t>születési idő,</w:t>
      </w:r>
    </w:p>
    <w:p w:rsidR="00BE030E" w:rsidRPr="00BE030E" w:rsidRDefault="00BE030E" w:rsidP="00BE030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30E">
        <w:rPr>
          <w:rFonts w:ascii="Times New Roman" w:hAnsi="Times New Roman" w:cs="Times New Roman"/>
          <w:sz w:val="24"/>
          <w:szCs w:val="24"/>
        </w:rPr>
        <w:t>anyja születési neve (családi- és utónév),</w:t>
      </w:r>
    </w:p>
    <w:p w:rsidR="00BE030E" w:rsidRPr="00BE030E" w:rsidRDefault="00BE030E" w:rsidP="00BE030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30E">
        <w:rPr>
          <w:rFonts w:ascii="Times New Roman" w:hAnsi="Times New Roman" w:cs="Times New Roman"/>
          <w:sz w:val="24"/>
          <w:szCs w:val="24"/>
        </w:rPr>
        <w:t>TAJ azonosító.</w:t>
      </w:r>
    </w:p>
    <w:p w:rsidR="00DE2D4F" w:rsidRPr="00DE2D4F" w:rsidRDefault="00DE2D4F" w:rsidP="00DE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4F" w:rsidRPr="00DE2D4F" w:rsidRDefault="00DE2D4F" w:rsidP="00DE2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F">
        <w:rPr>
          <w:rFonts w:ascii="Times New Roman" w:hAnsi="Times New Roman" w:cs="Times New Roman"/>
          <w:b/>
          <w:sz w:val="24"/>
          <w:szCs w:val="24"/>
        </w:rPr>
        <w:t>A TAJ ellenőrzés megvalósítása:</w:t>
      </w:r>
    </w:p>
    <w:p w:rsidR="00DE2D4F" w:rsidRPr="00DE2D4F" w:rsidRDefault="00DE2D4F" w:rsidP="00DE2D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D4F">
        <w:rPr>
          <w:rFonts w:ascii="Times New Roman" w:hAnsi="Times New Roman" w:cs="Times New Roman"/>
          <w:sz w:val="24"/>
          <w:szCs w:val="24"/>
        </w:rPr>
        <w:t>Az NRSZH előzetes ellenőrzést végzett</w:t>
      </w:r>
      <w:r w:rsidR="0059767B">
        <w:rPr>
          <w:rFonts w:ascii="Times New Roman" w:hAnsi="Times New Roman" w:cs="Times New Roman"/>
          <w:sz w:val="24"/>
          <w:szCs w:val="24"/>
        </w:rPr>
        <w:t xml:space="preserve"> az OEP</w:t>
      </w:r>
      <w:r w:rsidR="007F003C">
        <w:rPr>
          <w:rFonts w:ascii="Times New Roman" w:hAnsi="Times New Roman" w:cs="Times New Roman"/>
          <w:sz w:val="24"/>
          <w:szCs w:val="24"/>
        </w:rPr>
        <w:t xml:space="preserve"> TAJ</w:t>
      </w:r>
      <w:r w:rsidR="0059767B">
        <w:rPr>
          <w:rFonts w:ascii="Times New Roman" w:hAnsi="Times New Roman" w:cs="Times New Roman"/>
          <w:sz w:val="24"/>
          <w:szCs w:val="24"/>
        </w:rPr>
        <w:t xml:space="preserve"> nyilvántartása alapján</w:t>
      </w:r>
      <w:r w:rsidRPr="00DE2D4F">
        <w:rPr>
          <w:rFonts w:ascii="Times New Roman" w:hAnsi="Times New Roman" w:cs="Times New Roman"/>
          <w:sz w:val="24"/>
          <w:szCs w:val="24"/>
        </w:rPr>
        <w:t xml:space="preserve">, így az igénybevevők 90%-a már </w:t>
      </w:r>
      <w:r w:rsidRPr="007F003C">
        <w:rPr>
          <w:rFonts w:ascii="Times New Roman" w:hAnsi="Times New Roman" w:cs="Times New Roman"/>
          <w:b/>
          <w:sz w:val="24"/>
          <w:szCs w:val="24"/>
        </w:rPr>
        <w:t>TAJ ellenőrzött</w:t>
      </w:r>
      <w:r w:rsidRPr="00DE2D4F">
        <w:rPr>
          <w:rFonts w:ascii="Times New Roman" w:hAnsi="Times New Roman" w:cs="Times New Roman"/>
          <w:sz w:val="24"/>
          <w:szCs w:val="24"/>
        </w:rPr>
        <w:t>ként jelenik meg a KENYSZI-ben, ezekben az esetekben további teendő nincs.</w:t>
      </w:r>
    </w:p>
    <w:p w:rsidR="00DE2D4F" w:rsidRPr="00DE2D4F" w:rsidRDefault="007F003C" w:rsidP="00DE2D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03C">
        <w:rPr>
          <w:rFonts w:ascii="Times New Roman" w:hAnsi="Times New Roman" w:cs="Times New Roman"/>
          <w:b/>
          <w:sz w:val="24"/>
          <w:szCs w:val="24"/>
        </w:rPr>
        <w:t>Új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003C">
        <w:rPr>
          <w:rFonts w:ascii="Times New Roman" w:hAnsi="Times New Roman" w:cs="Times New Roman"/>
          <w:b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 meglévő </w:t>
      </w:r>
      <w:r w:rsidRPr="007F003C">
        <w:rPr>
          <w:rFonts w:ascii="Times New Roman" w:hAnsi="Times New Roman" w:cs="Times New Roman"/>
          <w:b/>
          <w:sz w:val="24"/>
          <w:szCs w:val="24"/>
        </w:rPr>
        <w:t>Nem ellenőrzött/N</w:t>
      </w:r>
      <w:r w:rsidR="00DE2D4F" w:rsidRPr="007F003C">
        <w:rPr>
          <w:rFonts w:ascii="Times New Roman" w:hAnsi="Times New Roman" w:cs="Times New Roman"/>
          <w:b/>
          <w:sz w:val="24"/>
          <w:szCs w:val="24"/>
        </w:rPr>
        <w:t>em azonosít</w:t>
      </w:r>
      <w:r w:rsidR="005D537E">
        <w:rPr>
          <w:rFonts w:ascii="Times New Roman" w:hAnsi="Times New Roman" w:cs="Times New Roman"/>
          <w:b/>
          <w:sz w:val="24"/>
          <w:szCs w:val="24"/>
        </w:rPr>
        <w:t xml:space="preserve">ható 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igénybevevők esetében a KENYSZI és az OEP TAJ nyilvántartása között kialakított online kapcsolaton keresztül történik az igénybevevők TAJ adatainak az ellenőrzése. </w:t>
      </w:r>
    </w:p>
    <w:p w:rsidR="00297ADA" w:rsidRDefault="00297ADA" w:rsidP="00917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4F" w:rsidRPr="00DE2D4F" w:rsidRDefault="00DE2D4F" w:rsidP="00DE2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F">
        <w:rPr>
          <w:rFonts w:ascii="Times New Roman" w:hAnsi="Times New Roman" w:cs="Times New Roman"/>
          <w:b/>
          <w:sz w:val="24"/>
          <w:szCs w:val="24"/>
        </w:rPr>
        <w:t xml:space="preserve">A TAJ ellenőrzésére a következő esetekben van szükség a KENYSZI-ben:  </w:t>
      </w:r>
    </w:p>
    <w:p w:rsidR="00DE2D4F" w:rsidRPr="00DE2D4F" w:rsidRDefault="00DE2D4F" w:rsidP="00DE2D4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773">
        <w:rPr>
          <w:rFonts w:ascii="Times New Roman" w:hAnsi="Times New Roman" w:cs="Times New Roman"/>
          <w:b/>
          <w:sz w:val="24"/>
          <w:szCs w:val="24"/>
        </w:rPr>
        <w:t>új</w:t>
      </w:r>
      <w:r w:rsidRPr="00DE2D4F">
        <w:rPr>
          <w:rFonts w:ascii="Times New Roman" w:hAnsi="Times New Roman" w:cs="Times New Roman"/>
          <w:sz w:val="24"/>
          <w:szCs w:val="24"/>
        </w:rPr>
        <w:t xml:space="preserve"> igénybevevő rögzítésekor,</w:t>
      </w:r>
    </w:p>
    <w:p w:rsidR="00DE2D4F" w:rsidRPr="00DE2D4F" w:rsidRDefault="007F003C" w:rsidP="00DE2D4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meglévő, </w:t>
      </w:r>
      <w:r w:rsidRPr="004E7773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4E7773" w:rsidRPr="004E7773">
        <w:rPr>
          <w:rFonts w:ascii="Times New Roman" w:hAnsi="Times New Roman" w:cs="Times New Roman"/>
          <w:b/>
          <w:sz w:val="24"/>
          <w:szCs w:val="24"/>
        </w:rPr>
        <w:t>ellenőrzött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státuszú igénybevevő személyi adatainak módosításakor,</w:t>
      </w:r>
      <w:r w:rsidR="004E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73" w:rsidRPr="004E7773" w:rsidRDefault="004E7773" w:rsidP="00DE2D4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meglévő, </w:t>
      </w:r>
      <w:r w:rsidRPr="004E7773">
        <w:rPr>
          <w:rFonts w:ascii="Times New Roman" w:hAnsi="Times New Roman" w:cs="Times New Roman"/>
          <w:b/>
          <w:sz w:val="24"/>
          <w:szCs w:val="24"/>
        </w:rPr>
        <w:t>Nem ellenőrzött</w:t>
      </w:r>
      <w:r w:rsidRPr="00DE2D4F">
        <w:rPr>
          <w:rFonts w:ascii="Times New Roman" w:hAnsi="Times New Roman" w:cs="Times New Roman"/>
          <w:sz w:val="24"/>
          <w:szCs w:val="24"/>
        </w:rPr>
        <w:t xml:space="preserve"> státuszú igénybevevő</w:t>
      </w:r>
      <w:r>
        <w:rPr>
          <w:rFonts w:ascii="Times New Roman" w:hAnsi="Times New Roman" w:cs="Times New Roman"/>
          <w:sz w:val="24"/>
          <w:szCs w:val="24"/>
        </w:rPr>
        <w:t xml:space="preserve"> esetében </w:t>
      </w:r>
      <w:r w:rsidRPr="004E7773">
        <w:rPr>
          <w:rFonts w:ascii="Times New Roman" w:hAnsi="Times New Roman" w:cs="Times New Roman"/>
          <w:sz w:val="24"/>
          <w:szCs w:val="24"/>
        </w:rPr>
        <w:t>új igénylés (megállapodás/határozat) rögzítésekor</w:t>
      </w:r>
    </w:p>
    <w:p w:rsidR="00DE2D4F" w:rsidRPr="00DE2D4F" w:rsidRDefault="00DE2D4F" w:rsidP="00DE2D4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773">
        <w:rPr>
          <w:rFonts w:ascii="Times New Roman" w:hAnsi="Times New Roman" w:cs="Times New Roman"/>
          <w:b/>
          <w:sz w:val="24"/>
          <w:szCs w:val="24"/>
        </w:rPr>
        <w:t>TAJ nélküli igénybevevő</w:t>
      </w:r>
      <w:r w:rsidRPr="00DE2D4F">
        <w:rPr>
          <w:rFonts w:ascii="Times New Roman" w:hAnsi="Times New Roman" w:cs="Times New Roman"/>
          <w:sz w:val="24"/>
          <w:szCs w:val="24"/>
        </w:rPr>
        <w:t>höz TAJ azonosító hozzárendelésekor,</w:t>
      </w:r>
    </w:p>
    <w:p w:rsidR="00DE2D4F" w:rsidRPr="00DE2D4F" w:rsidRDefault="00DE2D4F" w:rsidP="00DE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4F" w:rsidRPr="00DE2D4F" w:rsidRDefault="00DE2D4F" w:rsidP="00DE2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2D4F">
        <w:rPr>
          <w:rFonts w:ascii="Times New Roman" w:hAnsi="Times New Roman" w:cs="Times New Roman"/>
          <w:sz w:val="24"/>
          <w:szCs w:val="24"/>
        </w:rPr>
        <w:t>A KENYSZI-ben az igénybevevők TAJ adatainak az alábbi állapotai/státuszai lehetnek:</w:t>
      </w:r>
    </w:p>
    <w:p w:rsidR="00DE2D4F" w:rsidRDefault="00DE2D4F" w:rsidP="00DE2D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D4F">
        <w:rPr>
          <w:rFonts w:ascii="Times New Roman" w:hAnsi="Times New Roman" w:cs="Times New Roman"/>
          <w:b/>
          <w:sz w:val="24"/>
          <w:szCs w:val="24"/>
        </w:rPr>
        <w:t>TAJ ellenőrzött:</w:t>
      </w:r>
      <w:r w:rsidRPr="00DE2D4F">
        <w:rPr>
          <w:rFonts w:ascii="Times New Roman" w:hAnsi="Times New Roman" w:cs="Times New Roman"/>
          <w:sz w:val="24"/>
          <w:szCs w:val="24"/>
        </w:rPr>
        <w:t xml:space="preserve"> az adott TAJ azonosítóval és természetes azonosító adatokkal a személy egyértelműen beazonos</w:t>
      </w:r>
      <w:r w:rsidR="005D537E">
        <w:rPr>
          <w:rFonts w:ascii="Times New Roman" w:hAnsi="Times New Roman" w:cs="Times New Roman"/>
          <w:sz w:val="24"/>
          <w:szCs w:val="24"/>
        </w:rPr>
        <w:t>ítható az OEP nyilvántartásában</w:t>
      </w:r>
      <w:r w:rsidRPr="00DE2D4F">
        <w:rPr>
          <w:rFonts w:ascii="Times New Roman" w:hAnsi="Times New Roman" w:cs="Times New Roman"/>
          <w:sz w:val="24"/>
          <w:szCs w:val="24"/>
        </w:rPr>
        <w:t xml:space="preserve"> </w:t>
      </w:r>
      <w:r w:rsidR="005D537E">
        <w:rPr>
          <w:rFonts w:ascii="Times New Roman" w:hAnsi="Times New Roman" w:cs="Times New Roman"/>
          <w:sz w:val="24"/>
          <w:szCs w:val="24"/>
        </w:rPr>
        <w:sym w:font="Wingdings" w:char="F0FC"/>
      </w:r>
      <w:r w:rsidR="00631E01">
        <w:rPr>
          <w:rFonts w:ascii="Times New Roman" w:hAnsi="Times New Roman" w:cs="Times New Roman"/>
          <w:sz w:val="24"/>
          <w:szCs w:val="24"/>
        </w:rPr>
        <w:t xml:space="preserve"> </w:t>
      </w:r>
      <w:r w:rsidRPr="00DE2D4F">
        <w:rPr>
          <w:rFonts w:ascii="Times New Roman" w:hAnsi="Times New Roman" w:cs="Times New Roman"/>
          <w:sz w:val="24"/>
          <w:szCs w:val="24"/>
        </w:rPr>
        <w:t>nincs további teendő.</w:t>
      </w:r>
    </w:p>
    <w:p w:rsidR="005D537E" w:rsidRPr="005D537E" w:rsidRDefault="005D537E" w:rsidP="005D53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D4F">
        <w:rPr>
          <w:rFonts w:ascii="Times New Roman" w:hAnsi="Times New Roman" w:cs="Times New Roman"/>
          <w:b/>
          <w:sz w:val="24"/>
          <w:szCs w:val="24"/>
        </w:rPr>
        <w:t>Nem ellenőrzött</w:t>
      </w:r>
      <w:r w:rsidRPr="00DE2D4F">
        <w:rPr>
          <w:rFonts w:ascii="Times New Roman" w:hAnsi="Times New Roman" w:cs="Times New Roman"/>
          <w:sz w:val="24"/>
          <w:szCs w:val="24"/>
        </w:rPr>
        <w:t xml:space="preserve">: a TAJ ellenőrzés még nem történt meg az OEP </w:t>
      </w:r>
      <w:r>
        <w:rPr>
          <w:rFonts w:ascii="Times New Roman" w:hAnsi="Times New Roman" w:cs="Times New Roman"/>
          <w:sz w:val="24"/>
          <w:szCs w:val="24"/>
        </w:rPr>
        <w:t>nyilvántartása alapján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E2D4F">
        <w:rPr>
          <w:rFonts w:ascii="Times New Roman" w:hAnsi="Times New Roman" w:cs="Times New Roman"/>
          <w:sz w:val="24"/>
          <w:szCs w:val="24"/>
        </w:rPr>
        <w:t xml:space="preserve"> el kell végezni a TAJ ellenőrzést.</w:t>
      </w:r>
    </w:p>
    <w:p w:rsidR="00DE2D4F" w:rsidRPr="00DE2D4F" w:rsidRDefault="00DE2D4F" w:rsidP="00DE2D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D4F">
        <w:rPr>
          <w:rFonts w:ascii="Times New Roman" w:hAnsi="Times New Roman" w:cs="Times New Roman"/>
          <w:b/>
          <w:sz w:val="24"/>
          <w:szCs w:val="24"/>
        </w:rPr>
        <w:t>Nem azonosítható</w:t>
      </w:r>
      <w:r w:rsidRPr="00DE2D4F">
        <w:rPr>
          <w:rFonts w:ascii="Times New Roman" w:hAnsi="Times New Roman" w:cs="Times New Roman"/>
          <w:sz w:val="24"/>
          <w:szCs w:val="24"/>
        </w:rPr>
        <w:t xml:space="preserve">: az adott TAJ azonosítóval és </w:t>
      </w:r>
      <w:r w:rsidR="00A02E24">
        <w:rPr>
          <w:rFonts w:ascii="Times New Roman" w:hAnsi="Times New Roman" w:cs="Times New Roman"/>
          <w:sz w:val="24"/>
          <w:szCs w:val="24"/>
        </w:rPr>
        <w:t xml:space="preserve">személyi </w:t>
      </w:r>
      <w:r w:rsidRPr="00DE2D4F">
        <w:rPr>
          <w:rFonts w:ascii="Times New Roman" w:hAnsi="Times New Roman" w:cs="Times New Roman"/>
          <w:sz w:val="24"/>
          <w:szCs w:val="24"/>
        </w:rPr>
        <w:t xml:space="preserve">adatokkal a személy nem azonosítható </w:t>
      </w:r>
      <w:r w:rsidR="00D8704A" w:rsidRPr="00DE2D4F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Pr="00DE2D4F">
        <w:rPr>
          <w:rFonts w:ascii="Times New Roman" w:hAnsi="Times New Roman" w:cs="Times New Roman"/>
          <w:sz w:val="24"/>
          <w:szCs w:val="24"/>
        </w:rPr>
        <w:t xml:space="preserve">az OEP nyilvántartásában. </w:t>
      </w:r>
    </w:p>
    <w:p w:rsidR="00DE2D4F" w:rsidRPr="00DE2D4F" w:rsidRDefault="005D537E" w:rsidP="007A1A69">
      <w:pPr>
        <w:ind w:left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A személyazonosító </w:t>
      </w:r>
      <w:r>
        <w:rPr>
          <w:rFonts w:ascii="Times New Roman" w:hAnsi="Times New Roman" w:cs="Times New Roman"/>
          <w:sz w:val="24"/>
          <w:szCs w:val="24"/>
        </w:rPr>
        <w:t>okmányok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újbóli ellenőrzése, ezek alapján a</w:t>
      </w:r>
      <w:r>
        <w:rPr>
          <w:rFonts w:ascii="Times New Roman" w:hAnsi="Times New Roman" w:cs="Times New Roman"/>
          <w:sz w:val="24"/>
          <w:szCs w:val="24"/>
        </w:rPr>
        <w:t>z igénybevevő adatainak javítása a Törzsadatokban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 w:rsidR="00AD765F">
        <w:rPr>
          <w:rFonts w:ascii="Times New Roman" w:hAnsi="Times New Roman" w:cs="Times New Roman"/>
          <w:sz w:val="24"/>
          <w:szCs w:val="24"/>
        </w:rPr>
        <w:t xml:space="preserve"> </w:t>
      </w:r>
      <w:r w:rsidR="00DE2D4F" w:rsidRPr="00DE2D4F">
        <w:rPr>
          <w:rFonts w:ascii="Times New Roman" w:hAnsi="Times New Roman" w:cs="Times New Roman"/>
          <w:sz w:val="24"/>
          <w:szCs w:val="24"/>
        </w:rPr>
        <w:t>a TAJ ellenőrzés újbóli elvégzése.</w:t>
      </w:r>
    </w:p>
    <w:p w:rsidR="00DE2D4F" w:rsidRPr="00DE2D4F" w:rsidRDefault="005D537E" w:rsidP="007A1A69">
      <w:pPr>
        <w:ind w:left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 w:rsidR="00DE2D4F" w:rsidRPr="00DE2D4F">
        <w:rPr>
          <w:rFonts w:ascii="Times New Roman" w:hAnsi="Times New Roman" w:cs="Times New Roman"/>
          <w:sz w:val="24"/>
          <w:szCs w:val="24"/>
        </w:rPr>
        <w:t>Ha ezt követően sem azonosítható az igénybevevő, akkor a TAJ hibabejelentő felületen a probléma bejelentése.</w:t>
      </w:r>
    </w:p>
    <w:p w:rsidR="00AD606A" w:rsidRPr="00DE2D4F" w:rsidRDefault="00AD606A" w:rsidP="00DE2D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D4F" w:rsidRPr="00DE2D4F" w:rsidRDefault="00DE2D4F" w:rsidP="00DE2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F">
        <w:rPr>
          <w:rFonts w:ascii="Times New Roman" w:hAnsi="Times New Roman" w:cs="Times New Roman"/>
          <w:b/>
          <w:sz w:val="24"/>
          <w:szCs w:val="24"/>
        </w:rPr>
        <w:t>A 60 napos szabály alkalmazása</w:t>
      </w:r>
    </w:p>
    <w:p w:rsidR="00AD606A" w:rsidRDefault="00AD606A" w:rsidP="00DE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DC7" w:rsidRDefault="00912B87" w:rsidP="00DE2D4F">
      <w:pPr>
        <w:jc w:val="both"/>
        <w:rPr>
          <w:rFonts w:ascii="Times New Roman" w:hAnsi="Times New Roman" w:cs="Times New Roman"/>
          <w:sz w:val="24"/>
          <w:szCs w:val="24"/>
        </w:rPr>
      </w:pPr>
      <w:r w:rsidRPr="00AD765F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A </w:t>
      </w:r>
      <w:r w:rsidR="00AD606A">
        <w:rPr>
          <w:rFonts w:ascii="Times New Roman" w:hAnsi="Times New Roman" w:cs="Times New Roman"/>
          <w:sz w:val="24"/>
          <w:szCs w:val="24"/>
        </w:rPr>
        <w:t xml:space="preserve">KENYSZI-be </w:t>
      </w:r>
      <w:r>
        <w:rPr>
          <w:rFonts w:ascii="Times New Roman" w:hAnsi="Times New Roman" w:cs="Times New Roman"/>
          <w:sz w:val="24"/>
          <w:szCs w:val="24"/>
        </w:rPr>
        <w:t xml:space="preserve">már </w:t>
      </w:r>
      <w:r w:rsidR="00AD765F">
        <w:rPr>
          <w:rFonts w:ascii="Times New Roman" w:hAnsi="Times New Roman" w:cs="Times New Roman"/>
          <w:b/>
          <w:sz w:val="24"/>
          <w:szCs w:val="24"/>
        </w:rPr>
        <w:t>korábban rögzített</w:t>
      </w:r>
      <w:r w:rsidR="00AD606A" w:rsidRPr="00BE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D4F" w:rsidRPr="00DE2D4F">
        <w:rPr>
          <w:rFonts w:ascii="Times New Roman" w:hAnsi="Times New Roman" w:cs="Times New Roman"/>
          <w:sz w:val="24"/>
          <w:szCs w:val="24"/>
        </w:rPr>
        <w:t>TAJ nélkül</w:t>
      </w:r>
      <w:r w:rsidR="00AD765F">
        <w:rPr>
          <w:rFonts w:ascii="Times New Roman" w:hAnsi="Times New Roman" w:cs="Times New Roman"/>
          <w:sz w:val="24"/>
          <w:szCs w:val="24"/>
        </w:rPr>
        <w:t>i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, vagy </w:t>
      </w:r>
      <w:r w:rsidR="00C75DC7">
        <w:rPr>
          <w:rFonts w:ascii="Times New Roman" w:hAnsi="Times New Roman" w:cs="Times New Roman"/>
          <w:sz w:val="24"/>
          <w:szCs w:val="24"/>
        </w:rPr>
        <w:t>nem OEP ellenőrzött</w:t>
      </w:r>
      <w:r>
        <w:rPr>
          <w:rFonts w:ascii="Times New Roman" w:hAnsi="Times New Roman" w:cs="Times New Roman"/>
          <w:sz w:val="24"/>
          <w:szCs w:val="24"/>
        </w:rPr>
        <w:t xml:space="preserve"> igénybevevő</w:t>
      </w:r>
      <w:r w:rsidR="00C75DC7">
        <w:rPr>
          <w:rFonts w:ascii="Times New Roman" w:hAnsi="Times New Roman" w:cs="Times New Roman"/>
          <w:sz w:val="24"/>
          <w:szCs w:val="24"/>
        </w:rPr>
        <w:t xml:space="preserve"> valamennyi megállapodás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5DC7">
        <w:rPr>
          <w:rFonts w:ascii="Times New Roman" w:hAnsi="Times New Roman" w:cs="Times New Roman"/>
          <w:sz w:val="24"/>
          <w:szCs w:val="24"/>
        </w:rPr>
        <w:t>/határozat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5DC7">
        <w:rPr>
          <w:rFonts w:ascii="Times New Roman" w:hAnsi="Times New Roman" w:cs="Times New Roman"/>
          <w:sz w:val="24"/>
          <w:szCs w:val="24"/>
        </w:rPr>
        <w:t xml:space="preserve"> 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esetében a 60 nap számítása a </w:t>
      </w:r>
      <w:r w:rsidR="00C75DC7">
        <w:rPr>
          <w:rFonts w:ascii="Times New Roman" w:hAnsi="Times New Roman" w:cs="Times New Roman"/>
          <w:sz w:val="24"/>
          <w:szCs w:val="24"/>
        </w:rPr>
        <w:t xml:space="preserve">TAJ ellenőrzés funkció </w:t>
      </w:r>
      <w:r w:rsidR="00DE2D4F" w:rsidRPr="00DE2D4F">
        <w:rPr>
          <w:rFonts w:ascii="Times New Roman" w:hAnsi="Times New Roman" w:cs="Times New Roman"/>
          <w:sz w:val="24"/>
          <w:szCs w:val="24"/>
        </w:rPr>
        <w:t>élesítésével kezdődik</w:t>
      </w:r>
      <w:r w:rsidR="00C75DC7">
        <w:rPr>
          <w:rFonts w:ascii="Times New Roman" w:hAnsi="Times New Roman" w:cs="Times New Roman"/>
          <w:sz w:val="24"/>
          <w:szCs w:val="24"/>
        </w:rPr>
        <w:t xml:space="preserve">, újrakezdődik </w:t>
      </w:r>
      <w:r w:rsidR="00C75DC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5F">
        <w:rPr>
          <w:rFonts w:ascii="Times New Roman" w:hAnsi="Times New Roman" w:cs="Times New Roman"/>
          <w:sz w:val="24"/>
          <w:szCs w:val="24"/>
        </w:rPr>
        <w:t>ezen idő alatt</w:t>
      </w:r>
      <w:r>
        <w:rPr>
          <w:rFonts w:ascii="Times New Roman" w:hAnsi="Times New Roman" w:cs="Times New Roman"/>
          <w:sz w:val="24"/>
          <w:szCs w:val="24"/>
        </w:rPr>
        <w:t xml:space="preserve"> van lehetőség az adott adatokkal </w:t>
      </w:r>
      <w:r w:rsidR="00AD765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időszakos jelentés rögzítésére.</w:t>
      </w:r>
    </w:p>
    <w:p w:rsidR="00C75DC7" w:rsidRDefault="00C75DC7" w:rsidP="00DE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4F" w:rsidRDefault="00912B87" w:rsidP="00D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A további </w:t>
      </w:r>
      <w:r w:rsidR="00DE2D4F" w:rsidRPr="00BE5A54">
        <w:rPr>
          <w:rFonts w:ascii="Times New Roman" w:hAnsi="Times New Roman" w:cs="Times New Roman"/>
          <w:b/>
          <w:sz w:val="24"/>
          <w:szCs w:val="24"/>
        </w:rPr>
        <w:t>új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</w:t>
      </w:r>
      <w:r w:rsidR="00BE5A54">
        <w:rPr>
          <w:rFonts w:ascii="Times New Roman" w:hAnsi="Times New Roman" w:cs="Times New Roman"/>
          <w:sz w:val="24"/>
          <w:szCs w:val="24"/>
        </w:rPr>
        <w:t>megállapodás/határozat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rögzítésekor az eddigiekhez hasonl</w:t>
      </w:r>
      <w:r w:rsidR="007A1A69">
        <w:rPr>
          <w:rFonts w:ascii="Times New Roman" w:hAnsi="Times New Roman" w:cs="Times New Roman"/>
          <w:sz w:val="24"/>
          <w:szCs w:val="24"/>
        </w:rPr>
        <w:t>óan az igénylés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kezdő </w:t>
      </w:r>
      <w:r w:rsidR="00592D61">
        <w:rPr>
          <w:rFonts w:ascii="Times New Roman" w:hAnsi="Times New Roman" w:cs="Times New Roman"/>
          <w:sz w:val="24"/>
          <w:szCs w:val="24"/>
        </w:rPr>
        <w:t>dátumától</w:t>
      </w:r>
      <w:r w:rsidR="00D8704A">
        <w:rPr>
          <w:rFonts w:ascii="Times New Roman" w:hAnsi="Times New Roman" w:cs="Times New Roman"/>
          <w:sz w:val="24"/>
          <w:szCs w:val="24"/>
        </w:rPr>
        <w:t xml:space="preserve"> </w:t>
      </w:r>
      <w:r w:rsidR="00BE5A54">
        <w:rPr>
          <w:rFonts w:ascii="Times New Roman" w:hAnsi="Times New Roman" w:cs="Times New Roman"/>
          <w:sz w:val="24"/>
          <w:szCs w:val="24"/>
        </w:rPr>
        <w:t>kezdődik</w:t>
      </w:r>
      <w:r w:rsidR="00592D61" w:rsidRPr="00DE2D4F">
        <w:rPr>
          <w:rFonts w:ascii="Times New Roman" w:hAnsi="Times New Roman" w:cs="Times New Roman"/>
          <w:sz w:val="24"/>
          <w:szCs w:val="24"/>
        </w:rPr>
        <w:t xml:space="preserve"> 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a 60 nap számítása, </w:t>
      </w:r>
      <w:r w:rsidR="00592D61">
        <w:rPr>
          <w:rFonts w:ascii="Times New Roman" w:hAnsi="Times New Roman" w:cs="Times New Roman"/>
          <w:sz w:val="24"/>
          <w:szCs w:val="24"/>
        </w:rPr>
        <w:t>ezen idő alatt</w:t>
      </w:r>
      <w:r w:rsidR="00DE2D4F" w:rsidRPr="00DE2D4F">
        <w:rPr>
          <w:rFonts w:ascii="Times New Roman" w:hAnsi="Times New Roman" w:cs="Times New Roman"/>
          <w:sz w:val="24"/>
          <w:szCs w:val="24"/>
        </w:rPr>
        <w:t xml:space="preserve"> van lehetőség időszakos jelentés rögzítésére az adott nem azonosítható TAJ esetében.</w:t>
      </w:r>
    </w:p>
    <w:p w:rsidR="00BE5A54" w:rsidRPr="00DE2D4F" w:rsidRDefault="00BE5A54" w:rsidP="00DE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54" w:rsidRDefault="00DE2D4F" w:rsidP="00BE5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54">
        <w:rPr>
          <w:rFonts w:ascii="Times New Roman" w:hAnsi="Times New Roman" w:cs="Times New Roman"/>
          <w:sz w:val="24"/>
          <w:szCs w:val="24"/>
          <w:u w:val="single"/>
        </w:rPr>
        <w:t>Az adatszolgáltatónak a TAJ hiba kezelésére, a helyes TAJ és kapcsolódó adatok beszerzésére az eddigieknek megfelelően 60 nap áll rendelkezésére.</w:t>
      </w:r>
      <w:r w:rsidR="00BE5A54" w:rsidRPr="00BE5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A54" w:rsidRDefault="00BE5A54" w:rsidP="00BE5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54" w:rsidRDefault="00BE5A54" w:rsidP="00BE5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 napon túl a Nem ellenőrzött/Nem azonosítható</w:t>
      </w:r>
      <w:r w:rsidRPr="00DE2D4F">
        <w:rPr>
          <w:rFonts w:ascii="Times New Roman" w:hAnsi="Times New Roman" w:cs="Times New Roman"/>
          <w:b/>
          <w:sz w:val="24"/>
          <w:szCs w:val="24"/>
        </w:rPr>
        <w:t xml:space="preserve"> igénybevevőkre</w:t>
      </w:r>
      <w:r w:rsidRPr="00DE2D4F" w:rsidDel="00824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4F">
        <w:rPr>
          <w:rFonts w:ascii="Times New Roman" w:hAnsi="Times New Roman" w:cs="Times New Roman"/>
          <w:b/>
          <w:sz w:val="24"/>
          <w:szCs w:val="24"/>
        </w:rPr>
        <w:t>nem lehet igénybevételt rögzíteni</w:t>
      </w:r>
      <w:r w:rsidRPr="00DE2D4F">
        <w:rPr>
          <w:rFonts w:ascii="Times New Roman" w:hAnsi="Times New Roman" w:cs="Times New Roman"/>
          <w:sz w:val="24"/>
          <w:szCs w:val="24"/>
        </w:rPr>
        <w:t xml:space="preserve">, ezt a TAJ azonosító előtti </w:t>
      </w:r>
      <w:r w:rsidR="00A03CEA">
        <w:rPr>
          <w:noProof/>
          <w:lang w:eastAsia="hu-HU"/>
        </w:rPr>
        <w:drawing>
          <wp:inline distT="0" distB="0" distL="0" distR="0">
            <wp:extent cx="321133" cy="231493"/>
            <wp:effectExtent l="19050" t="0" r="2717" b="0"/>
            <wp:docPr id="1" name="Kép 3" descr="cid:image001.png@01D071EF.1EE0D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1.png@01D071EF.1EE0DD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CEA">
        <w:rPr>
          <w:rFonts w:ascii="Times New Roman" w:hAnsi="Times New Roman" w:cs="Times New Roman"/>
          <w:sz w:val="24"/>
          <w:szCs w:val="24"/>
        </w:rPr>
        <w:t xml:space="preserve"> és </w:t>
      </w:r>
      <w:r w:rsidR="004F7824" w:rsidRPr="004F782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6892" cy="258302"/>
            <wp:effectExtent l="19050" t="0" r="1708" b="0"/>
            <wp:docPr id="9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2" cy="2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4F">
        <w:rPr>
          <w:rFonts w:ascii="Times New Roman" w:hAnsi="Times New Roman" w:cs="Times New Roman"/>
          <w:sz w:val="24"/>
          <w:szCs w:val="24"/>
        </w:rPr>
        <w:t xml:space="preserve"> ikonok jelzik. </w:t>
      </w:r>
    </w:p>
    <w:p w:rsidR="00BE5A54" w:rsidRDefault="00BE5A54" w:rsidP="00BE5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A69" w:rsidRPr="00DE2D4F" w:rsidRDefault="007A1A69" w:rsidP="00DE2D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pr108"/>
      <w:bookmarkEnd w:id="0"/>
      <w:r>
        <w:rPr>
          <w:rFonts w:ascii="Times New Roman" w:hAnsi="Times New Roman" w:cs="Times New Roman"/>
          <w:sz w:val="24"/>
          <w:szCs w:val="24"/>
        </w:rPr>
        <w:t xml:space="preserve">A TAJ ellenőrzés funkcióról </w:t>
      </w:r>
      <w:r w:rsidRPr="004A242A">
        <w:rPr>
          <w:rFonts w:ascii="Times New Roman" w:hAnsi="Times New Roman" w:cs="Times New Roman"/>
          <w:b/>
          <w:sz w:val="24"/>
          <w:szCs w:val="24"/>
        </w:rPr>
        <w:t>külön felhasználói leírás készült</w:t>
      </w:r>
      <w:r>
        <w:rPr>
          <w:rFonts w:ascii="Times New Roman" w:hAnsi="Times New Roman" w:cs="Times New Roman"/>
          <w:sz w:val="24"/>
          <w:szCs w:val="24"/>
        </w:rPr>
        <w:t>, amely a nyitó oldalról tölthető le.</w:t>
      </w:r>
    </w:p>
    <w:p w:rsidR="004B28A9" w:rsidRPr="004B28A9" w:rsidRDefault="004B28A9" w:rsidP="008739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EC9" w:rsidRPr="00024EC9" w:rsidRDefault="00024EC9" w:rsidP="00937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</w:t>
      </w:r>
      <w:r w:rsidR="0093794E">
        <w:rPr>
          <w:rFonts w:ascii="Times New Roman" w:hAnsi="Times New Roman" w:cs="Times New Roman"/>
          <w:sz w:val="24"/>
          <w:szCs w:val="24"/>
        </w:rPr>
        <w:t xml:space="preserve">TAJ hibákkal kapcsolatos segítségkérésre </w:t>
      </w:r>
      <w:r w:rsidR="0093794E" w:rsidRPr="007A1A69">
        <w:rPr>
          <w:rFonts w:ascii="Times New Roman" w:hAnsi="Times New Roman" w:cs="Times New Roman"/>
          <w:b/>
          <w:sz w:val="24"/>
          <w:szCs w:val="24"/>
          <w:u w:val="single"/>
        </w:rPr>
        <w:t>kizárólag</w:t>
      </w:r>
      <w:r w:rsidR="0093794E">
        <w:rPr>
          <w:rFonts w:ascii="Times New Roman" w:hAnsi="Times New Roman" w:cs="Times New Roman"/>
          <w:sz w:val="24"/>
          <w:szCs w:val="24"/>
        </w:rPr>
        <w:t xml:space="preserve"> az</w:t>
      </w:r>
    </w:p>
    <w:p w:rsidR="00024EC9" w:rsidRDefault="00024EC9" w:rsidP="00937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EC9">
        <w:rPr>
          <w:rFonts w:ascii="Times New Roman" w:hAnsi="Times New Roman" w:cs="Times New Roman"/>
          <w:sz w:val="24"/>
          <w:szCs w:val="24"/>
        </w:rPr>
        <w:t>Igénybevevői Ny</w:t>
      </w:r>
      <w:r w:rsidR="0093794E">
        <w:rPr>
          <w:rFonts w:ascii="Times New Roman" w:hAnsi="Times New Roman" w:cs="Times New Roman"/>
          <w:sz w:val="24"/>
          <w:szCs w:val="24"/>
        </w:rPr>
        <w:t>ilvántartás</w:t>
      </w:r>
      <w:r w:rsidR="0059767B">
        <w:rPr>
          <w:rFonts w:ascii="Times New Roman" w:hAnsi="Times New Roman" w:cs="Times New Roman"/>
          <w:sz w:val="24"/>
          <w:szCs w:val="24"/>
        </w:rPr>
        <w:t xml:space="preserve"> </w:t>
      </w:r>
      <w:r w:rsidR="0059767B" w:rsidRPr="0059767B">
        <w:rPr>
          <w:rFonts w:ascii="Times New Roman" w:hAnsi="Times New Roman" w:cs="Times New Roman"/>
          <w:b/>
          <w:color w:val="FF0000"/>
          <w:sz w:val="24"/>
          <w:szCs w:val="24"/>
        </w:rPr>
        <w:t>Hiba bejelentése</w:t>
      </w:r>
      <w:r w:rsidR="0059767B">
        <w:rPr>
          <w:rFonts w:ascii="Times New Roman" w:hAnsi="Times New Roman" w:cs="Times New Roman"/>
          <w:sz w:val="24"/>
          <w:szCs w:val="24"/>
        </w:rPr>
        <w:t xml:space="preserve"> </w:t>
      </w:r>
      <w:r w:rsidR="0093794E">
        <w:rPr>
          <w:rFonts w:ascii="Times New Roman" w:hAnsi="Times New Roman" w:cs="Times New Roman"/>
          <w:sz w:val="24"/>
          <w:szCs w:val="24"/>
        </w:rPr>
        <w:t>/</w:t>
      </w:r>
      <w:r w:rsidR="0059767B">
        <w:rPr>
          <w:rFonts w:ascii="Times New Roman" w:hAnsi="Times New Roman" w:cs="Times New Roman"/>
          <w:sz w:val="24"/>
          <w:szCs w:val="24"/>
        </w:rPr>
        <w:t xml:space="preserve"> </w:t>
      </w:r>
      <w:r w:rsidR="0059767B" w:rsidRPr="0059767B">
        <w:rPr>
          <w:rFonts w:ascii="Times New Roman" w:hAnsi="Times New Roman" w:cs="Times New Roman"/>
          <w:b/>
          <w:color w:val="FF0000"/>
          <w:sz w:val="24"/>
          <w:szCs w:val="24"/>
        </w:rPr>
        <w:t>ÚJ</w:t>
      </w:r>
      <w:r w:rsidR="0059767B">
        <w:rPr>
          <w:rFonts w:ascii="Times New Roman" w:hAnsi="Times New Roman" w:cs="Times New Roman"/>
          <w:sz w:val="24"/>
          <w:szCs w:val="24"/>
        </w:rPr>
        <w:t xml:space="preserve"> </w:t>
      </w:r>
      <w:r w:rsidR="0093794E" w:rsidRPr="0093794E">
        <w:rPr>
          <w:rFonts w:ascii="Times New Roman" w:hAnsi="Times New Roman" w:cs="Times New Roman"/>
          <w:b/>
          <w:color w:val="FF0000"/>
          <w:sz w:val="24"/>
          <w:szCs w:val="24"/>
        </w:rPr>
        <w:t>TAJ hiba</w:t>
      </w:r>
      <w:r w:rsidR="005976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794E" w:rsidRPr="0093794E">
        <w:rPr>
          <w:rFonts w:ascii="Times New Roman" w:hAnsi="Times New Roman" w:cs="Times New Roman"/>
          <w:b/>
          <w:color w:val="FF0000"/>
          <w:sz w:val="24"/>
          <w:szCs w:val="24"/>
        </w:rPr>
        <w:t>bejelentés</w:t>
      </w:r>
      <w:r w:rsidR="0059767B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93794E">
        <w:rPr>
          <w:rFonts w:ascii="Times New Roman" w:hAnsi="Times New Roman" w:cs="Times New Roman"/>
          <w:sz w:val="24"/>
          <w:szCs w:val="24"/>
        </w:rPr>
        <w:t xml:space="preserve"> </w:t>
      </w:r>
      <w:r w:rsidRPr="00024EC9">
        <w:rPr>
          <w:rFonts w:ascii="Times New Roman" w:hAnsi="Times New Roman" w:cs="Times New Roman"/>
          <w:sz w:val="24"/>
          <w:szCs w:val="24"/>
        </w:rPr>
        <w:t>funkció</w:t>
      </w:r>
      <w:r w:rsidR="0093794E">
        <w:rPr>
          <w:rFonts w:ascii="Times New Roman" w:hAnsi="Times New Roman" w:cs="Times New Roman"/>
          <w:sz w:val="24"/>
          <w:szCs w:val="24"/>
        </w:rPr>
        <w:t>ját használják</w:t>
      </w:r>
      <w:r w:rsidR="009B5B18">
        <w:rPr>
          <w:rFonts w:ascii="Times New Roman" w:hAnsi="Times New Roman" w:cs="Times New Roman"/>
          <w:sz w:val="24"/>
          <w:szCs w:val="24"/>
        </w:rPr>
        <w:t>.</w:t>
      </w:r>
    </w:p>
    <w:p w:rsidR="0091744C" w:rsidRDefault="0091744C" w:rsidP="00937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97F" w:rsidRDefault="0091744C" w:rsidP="00937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adattisztítási feladatot érintő kérdés esetén a </w:t>
      </w:r>
    </w:p>
    <w:p w:rsidR="0091744C" w:rsidRDefault="00C1297F" w:rsidP="009379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97F">
        <w:rPr>
          <w:rFonts w:ascii="Times New Roman" w:hAnsi="Times New Roman" w:cs="Times New Roman"/>
          <w:b/>
          <w:color w:val="FF0000"/>
          <w:sz w:val="24"/>
          <w:szCs w:val="24"/>
        </w:rPr>
        <w:t>+36/1-462-6670</w:t>
      </w:r>
    </w:p>
    <w:p w:rsidR="00C1297F" w:rsidRPr="00C1297F" w:rsidRDefault="00C1297F" w:rsidP="00937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7F">
        <w:rPr>
          <w:rFonts w:ascii="Times New Roman" w:hAnsi="Times New Roman" w:cs="Times New Roman"/>
          <w:sz w:val="24"/>
          <w:szCs w:val="24"/>
        </w:rPr>
        <w:t>telefonszámon kérhetnek segítséget.</w:t>
      </w:r>
    </w:p>
    <w:p w:rsidR="00F70867" w:rsidRPr="0093794E" w:rsidRDefault="00F70867">
      <w:pPr>
        <w:rPr>
          <w:rFonts w:ascii="Times New Roman" w:hAnsi="Times New Roman" w:cs="Times New Roman"/>
          <w:sz w:val="24"/>
          <w:szCs w:val="24"/>
        </w:rPr>
      </w:pPr>
    </w:p>
    <w:p w:rsidR="009B5B18" w:rsidRDefault="009B5B18">
      <w:pPr>
        <w:rPr>
          <w:rFonts w:ascii="Times New Roman" w:hAnsi="Times New Roman" w:cs="Times New Roman"/>
          <w:sz w:val="24"/>
          <w:szCs w:val="24"/>
        </w:rPr>
      </w:pPr>
    </w:p>
    <w:p w:rsidR="009B5B18" w:rsidRDefault="009B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Együttműködésüket köszönjük!</w:t>
      </w:r>
    </w:p>
    <w:p w:rsidR="009B5B18" w:rsidRDefault="009B5B18">
      <w:pPr>
        <w:rPr>
          <w:rFonts w:ascii="Times New Roman" w:hAnsi="Times New Roman" w:cs="Times New Roman"/>
          <w:sz w:val="24"/>
          <w:szCs w:val="24"/>
        </w:rPr>
      </w:pPr>
    </w:p>
    <w:p w:rsidR="0093794E" w:rsidRPr="0093794E" w:rsidRDefault="0093794E">
      <w:pPr>
        <w:rPr>
          <w:rFonts w:ascii="Times New Roman" w:hAnsi="Times New Roman" w:cs="Times New Roman"/>
          <w:sz w:val="24"/>
          <w:szCs w:val="24"/>
        </w:rPr>
      </w:pPr>
    </w:p>
    <w:sectPr w:rsidR="0093794E" w:rsidRPr="0093794E" w:rsidSect="0069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71"/>
    <w:multiLevelType w:val="hybridMultilevel"/>
    <w:tmpl w:val="F59CF428"/>
    <w:lvl w:ilvl="0" w:tplc="2A8A6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A9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6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E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2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9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2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8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E251A1"/>
    <w:multiLevelType w:val="hybridMultilevel"/>
    <w:tmpl w:val="90E40426"/>
    <w:lvl w:ilvl="0" w:tplc="EC06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55EC"/>
    <w:multiLevelType w:val="hybridMultilevel"/>
    <w:tmpl w:val="FCC0D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5D6C"/>
    <w:multiLevelType w:val="hybridMultilevel"/>
    <w:tmpl w:val="9E465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97F"/>
    <w:multiLevelType w:val="hybridMultilevel"/>
    <w:tmpl w:val="05B67678"/>
    <w:lvl w:ilvl="0" w:tplc="040E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471BC"/>
    <w:multiLevelType w:val="hybridMultilevel"/>
    <w:tmpl w:val="E4B0F7E0"/>
    <w:lvl w:ilvl="0" w:tplc="D3864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D3BF3"/>
    <w:multiLevelType w:val="hybridMultilevel"/>
    <w:tmpl w:val="CA20D196"/>
    <w:lvl w:ilvl="0" w:tplc="EC06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45EB"/>
    <w:multiLevelType w:val="hybridMultilevel"/>
    <w:tmpl w:val="DB4480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0949D9"/>
    <w:multiLevelType w:val="hybridMultilevel"/>
    <w:tmpl w:val="B8EA9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035"/>
    <w:multiLevelType w:val="hybridMultilevel"/>
    <w:tmpl w:val="A602267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6C636ED7"/>
    <w:multiLevelType w:val="hybridMultilevel"/>
    <w:tmpl w:val="C4AC7F40"/>
    <w:lvl w:ilvl="0" w:tplc="DBC0CEC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B708C"/>
    <w:multiLevelType w:val="hybridMultilevel"/>
    <w:tmpl w:val="E1DEBA7E"/>
    <w:lvl w:ilvl="0" w:tplc="2184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63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8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4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0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E87F35"/>
    <w:multiLevelType w:val="hybridMultilevel"/>
    <w:tmpl w:val="B0C02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C41AA"/>
    <w:multiLevelType w:val="hybridMultilevel"/>
    <w:tmpl w:val="268AC3EA"/>
    <w:lvl w:ilvl="0" w:tplc="08E44DF4">
      <w:start w:val="1"/>
      <w:numFmt w:val="decimal"/>
      <w:lvlText w:val="%1."/>
      <w:lvlJc w:val="left"/>
      <w:pPr>
        <w:ind w:left="720" w:hanging="360"/>
      </w:pPr>
    </w:lvl>
    <w:lvl w:ilvl="1" w:tplc="E76232FC">
      <w:start w:val="1"/>
      <w:numFmt w:val="lowerLetter"/>
      <w:lvlText w:val="%2."/>
      <w:lvlJc w:val="left"/>
      <w:pPr>
        <w:ind w:left="1440" w:hanging="360"/>
      </w:pPr>
    </w:lvl>
    <w:lvl w:ilvl="2" w:tplc="3320A50C">
      <w:start w:val="1"/>
      <w:numFmt w:val="lowerRoman"/>
      <w:lvlText w:val="%3."/>
      <w:lvlJc w:val="right"/>
      <w:pPr>
        <w:ind w:left="2160" w:hanging="180"/>
      </w:pPr>
    </w:lvl>
    <w:lvl w:ilvl="3" w:tplc="2F38067A">
      <w:start w:val="1"/>
      <w:numFmt w:val="decimal"/>
      <w:lvlText w:val="%4."/>
      <w:lvlJc w:val="left"/>
      <w:pPr>
        <w:ind w:left="2880" w:hanging="360"/>
      </w:pPr>
    </w:lvl>
    <w:lvl w:ilvl="4" w:tplc="BD7000F6">
      <w:start w:val="1"/>
      <w:numFmt w:val="lowerLetter"/>
      <w:lvlText w:val="%5."/>
      <w:lvlJc w:val="left"/>
      <w:pPr>
        <w:ind w:left="3600" w:hanging="360"/>
      </w:pPr>
    </w:lvl>
    <w:lvl w:ilvl="5" w:tplc="57ACD3A4">
      <w:start w:val="1"/>
      <w:numFmt w:val="lowerRoman"/>
      <w:lvlText w:val="%6."/>
      <w:lvlJc w:val="right"/>
      <w:pPr>
        <w:ind w:left="4320" w:hanging="180"/>
      </w:pPr>
    </w:lvl>
    <w:lvl w:ilvl="6" w:tplc="CC9028C2">
      <w:start w:val="1"/>
      <w:numFmt w:val="decimal"/>
      <w:lvlText w:val="%7."/>
      <w:lvlJc w:val="left"/>
      <w:pPr>
        <w:ind w:left="5040" w:hanging="360"/>
      </w:pPr>
    </w:lvl>
    <w:lvl w:ilvl="7" w:tplc="00AAE9B0">
      <w:start w:val="1"/>
      <w:numFmt w:val="lowerLetter"/>
      <w:lvlText w:val="%8."/>
      <w:lvlJc w:val="left"/>
      <w:pPr>
        <w:ind w:left="5760" w:hanging="360"/>
      </w:pPr>
    </w:lvl>
    <w:lvl w:ilvl="8" w:tplc="9F98F2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0CC1"/>
    <w:rsid w:val="00024EC9"/>
    <w:rsid w:val="000439DC"/>
    <w:rsid w:val="000646B2"/>
    <w:rsid w:val="00097D56"/>
    <w:rsid w:val="000A2A3F"/>
    <w:rsid w:val="000C3EB9"/>
    <w:rsid w:val="000D489B"/>
    <w:rsid w:val="000D7748"/>
    <w:rsid w:val="000F6BD4"/>
    <w:rsid w:val="00107CC8"/>
    <w:rsid w:val="00127E19"/>
    <w:rsid w:val="0016241B"/>
    <w:rsid w:val="00183DA9"/>
    <w:rsid w:val="001968C7"/>
    <w:rsid w:val="001A66D7"/>
    <w:rsid w:val="001B041E"/>
    <w:rsid w:val="00221EB8"/>
    <w:rsid w:val="00226B69"/>
    <w:rsid w:val="00247706"/>
    <w:rsid w:val="0028560A"/>
    <w:rsid w:val="00297ADA"/>
    <w:rsid w:val="002A6BA4"/>
    <w:rsid w:val="002C50B8"/>
    <w:rsid w:val="003558E5"/>
    <w:rsid w:val="003616FD"/>
    <w:rsid w:val="00394871"/>
    <w:rsid w:val="003A2686"/>
    <w:rsid w:val="003B4895"/>
    <w:rsid w:val="003D252B"/>
    <w:rsid w:val="003D4854"/>
    <w:rsid w:val="00430929"/>
    <w:rsid w:val="004569CF"/>
    <w:rsid w:val="00494A83"/>
    <w:rsid w:val="004A242A"/>
    <w:rsid w:val="004B18D4"/>
    <w:rsid w:val="004B28A9"/>
    <w:rsid w:val="004E5A48"/>
    <w:rsid w:val="004E73DE"/>
    <w:rsid w:val="004E7773"/>
    <w:rsid w:val="004F7824"/>
    <w:rsid w:val="00533A58"/>
    <w:rsid w:val="0055073A"/>
    <w:rsid w:val="005712A0"/>
    <w:rsid w:val="00592D61"/>
    <w:rsid w:val="00597677"/>
    <w:rsid w:val="0059767B"/>
    <w:rsid w:val="005D537E"/>
    <w:rsid w:val="00631E01"/>
    <w:rsid w:val="006664D6"/>
    <w:rsid w:val="00691FC3"/>
    <w:rsid w:val="00696F43"/>
    <w:rsid w:val="006D2338"/>
    <w:rsid w:val="006D38ED"/>
    <w:rsid w:val="006E19D7"/>
    <w:rsid w:val="00700E4D"/>
    <w:rsid w:val="007053F9"/>
    <w:rsid w:val="00773AEF"/>
    <w:rsid w:val="007A1A69"/>
    <w:rsid w:val="007D71B1"/>
    <w:rsid w:val="007F003C"/>
    <w:rsid w:val="00835E3E"/>
    <w:rsid w:val="0087397D"/>
    <w:rsid w:val="00912B87"/>
    <w:rsid w:val="0091744C"/>
    <w:rsid w:val="00917FA8"/>
    <w:rsid w:val="0093794E"/>
    <w:rsid w:val="0096632C"/>
    <w:rsid w:val="0096750A"/>
    <w:rsid w:val="009B5B18"/>
    <w:rsid w:val="009C2EE6"/>
    <w:rsid w:val="00A02E24"/>
    <w:rsid w:val="00A03CEA"/>
    <w:rsid w:val="00A77D4B"/>
    <w:rsid w:val="00A91E51"/>
    <w:rsid w:val="00A96BF6"/>
    <w:rsid w:val="00AA1F7A"/>
    <w:rsid w:val="00AD606A"/>
    <w:rsid w:val="00AD765F"/>
    <w:rsid w:val="00B63422"/>
    <w:rsid w:val="00B74765"/>
    <w:rsid w:val="00BB1711"/>
    <w:rsid w:val="00BC68D3"/>
    <w:rsid w:val="00BE030E"/>
    <w:rsid w:val="00BE300F"/>
    <w:rsid w:val="00BE5A54"/>
    <w:rsid w:val="00C1297F"/>
    <w:rsid w:val="00C66ABF"/>
    <w:rsid w:val="00C73765"/>
    <w:rsid w:val="00C75DC7"/>
    <w:rsid w:val="00C83A7F"/>
    <w:rsid w:val="00CE78CC"/>
    <w:rsid w:val="00D1516E"/>
    <w:rsid w:val="00D865A0"/>
    <w:rsid w:val="00D8704A"/>
    <w:rsid w:val="00D906A7"/>
    <w:rsid w:val="00DA1624"/>
    <w:rsid w:val="00DB2459"/>
    <w:rsid w:val="00DE2D4F"/>
    <w:rsid w:val="00DE47AE"/>
    <w:rsid w:val="00E86D08"/>
    <w:rsid w:val="00EF1FCC"/>
    <w:rsid w:val="00EF2AAA"/>
    <w:rsid w:val="00F70867"/>
    <w:rsid w:val="00FA34C9"/>
    <w:rsid w:val="00FB0CC1"/>
    <w:rsid w:val="00FB138C"/>
    <w:rsid w:val="00FB2DF2"/>
    <w:rsid w:val="00FB6B3F"/>
    <w:rsid w:val="00FD02C5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CC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CC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3A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A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708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0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08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0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08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CC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CC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3A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A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708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0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08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0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08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71EF.1EE0DD4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Vojsánszki Dóra</dc:creator>
  <cp:lastModifiedBy>velkeimariann</cp:lastModifiedBy>
  <cp:revision>3</cp:revision>
  <cp:lastPrinted>2015-04-08T08:35:00Z</cp:lastPrinted>
  <dcterms:created xsi:type="dcterms:W3CDTF">2015-04-08T13:33:00Z</dcterms:created>
  <dcterms:modified xsi:type="dcterms:W3CDTF">2015-04-08T13:35:00Z</dcterms:modified>
</cp:coreProperties>
</file>